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905"/>
        <w:gridCol w:w="335"/>
        <w:gridCol w:w="571"/>
        <w:gridCol w:w="1805"/>
        <w:gridCol w:w="640"/>
        <w:gridCol w:w="1204"/>
        <w:gridCol w:w="1802"/>
      </w:tblGrid>
      <w:tr w:rsidR="009279E4" w:rsidTr="003D7BF9">
        <w:tc>
          <w:tcPr>
            <w:tcW w:w="10454" w:type="dxa"/>
            <w:gridSpan w:val="8"/>
            <w:tcBorders>
              <w:top w:val="double" w:sz="4" w:space="0" w:color="auto"/>
              <w:bottom w:val="nil"/>
            </w:tcBorders>
            <w:shd w:val="clear" w:color="auto" w:fill="CCCCCC"/>
          </w:tcPr>
          <w:p w:rsidR="009279E4" w:rsidRPr="00747D4F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Infinitives: Overview of Patterns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9279E4" w:rsidTr="003D7BF9">
        <w:tc>
          <w:tcPr>
            <w:tcW w:w="10454" w:type="dxa"/>
            <w:gridSpan w:val="8"/>
            <w:tcBorders>
              <w:top w:val="nil"/>
            </w:tcBorders>
          </w:tcPr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/>
                <w:szCs w:val="24"/>
              </w:rPr>
            </w:pPr>
            <w:r w:rsidRPr="004C26FB">
              <w:rPr>
                <w:b/>
                <w:bCs/>
                <w:iCs/>
                <w:szCs w:val="24"/>
              </w:rPr>
              <w:t>Infinitive</w:t>
            </w:r>
            <w:r>
              <w:rPr>
                <w:b/>
                <w:bCs/>
                <w:iCs/>
                <w:szCs w:val="24"/>
              </w:rPr>
              <w:t xml:space="preserve">=   </w:t>
            </w:r>
            <w:r w:rsidRPr="004C26FB">
              <w:rPr>
                <w:b/>
                <w:bCs/>
                <w:i/>
                <w:szCs w:val="24"/>
              </w:rPr>
              <w:t>to</w:t>
            </w:r>
            <w:r w:rsidRPr="004C26FB">
              <w:rPr>
                <w:b/>
                <w:bCs/>
                <w:iCs/>
                <w:szCs w:val="24"/>
              </w:rPr>
              <w:t xml:space="preserve"> + verb</w:t>
            </w:r>
            <w:r>
              <w:rPr>
                <w:b/>
                <w:bCs/>
                <w:iCs/>
                <w:szCs w:val="24"/>
              </w:rPr>
              <w:t xml:space="preserve">.                                                    Gerund=   </w:t>
            </w:r>
            <w:r w:rsidRPr="004C26FB">
              <w:rPr>
                <w:b/>
                <w:bCs/>
                <w:iCs/>
                <w:szCs w:val="24"/>
              </w:rPr>
              <w:t xml:space="preserve">verb + </w:t>
            </w:r>
            <w:r w:rsidRPr="004C26FB">
              <w:rPr>
                <w:b/>
                <w:bCs/>
                <w:i/>
                <w:szCs w:val="24"/>
              </w:rPr>
              <w:t>-</w:t>
            </w:r>
            <w:proofErr w:type="spellStart"/>
            <w:r w:rsidRPr="004C26FB">
              <w:rPr>
                <w:b/>
                <w:bCs/>
                <w:i/>
                <w:szCs w:val="24"/>
              </w:rPr>
              <w:t>ing</w:t>
            </w:r>
            <w:proofErr w:type="spellEnd"/>
          </w:p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20"/>
              </w:rPr>
            </w:pP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512057">
              <w:rPr>
                <w:b/>
                <w:bCs/>
                <w:iCs/>
                <w:szCs w:val="24"/>
              </w:rPr>
              <w:t xml:space="preserve">Infinitives </w:t>
            </w:r>
            <w:r>
              <w:rPr>
                <w:iCs/>
                <w:szCs w:val="24"/>
              </w:rPr>
              <w:t xml:space="preserve">and </w:t>
            </w:r>
            <w:r w:rsidRPr="00512057">
              <w:rPr>
                <w:b/>
                <w:bCs/>
                <w:iCs/>
                <w:szCs w:val="24"/>
              </w:rPr>
              <w:t>gerunds</w:t>
            </w:r>
            <w:r>
              <w:rPr>
                <w:iCs/>
                <w:szCs w:val="24"/>
              </w:rPr>
              <w:t xml:space="preserve"> are formed from verbs.  They are </w:t>
            </w:r>
            <w:r w:rsidRPr="004008DB">
              <w:rPr>
                <w:i/>
                <w:szCs w:val="24"/>
              </w:rPr>
              <w:t>used like nouns</w:t>
            </w:r>
            <w:r>
              <w:rPr>
                <w:iCs/>
                <w:szCs w:val="24"/>
              </w:rPr>
              <w:t xml:space="preserve">. Both can have the following functions in a sentence.  Sometimes either an infinitive or a gerund can be used, but often we must use one form rather than the other.  Here are some examples of both forms.  </w:t>
            </w:r>
          </w:p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20"/>
              </w:rPr>
            </w:pPr>
          </w:p>
        </w:tc>
      </w:tr>
      <w:tr w:rsidR="009279E4" w:rsidTr="003D7BF9">
        <w:tc>
          <w:tcPr>
            <w:tcW w:w="3085" w:type="dxa"/>
            <w:gridSpan w:val="2"/>
          </w:tcPr>
          <w:p w:rsidR="009279E4" w:rsidRDefault="009279E4" w:rsidP="009279E4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as the subject of a sentence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  <w:tc>
          <w:tcPr>
            <w:tcW w:w="7369" w:type="dxa"/>
            <w:gridSpan w:val="6"/>
          </w:tcPr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22BF5">
              <w:rPr>
                <w:b/>
                <w:bCs/>
                <w:iCs/>
                <w:szCs w:val="24"/>
              </w:rPr>
              <w:t>Infinitive:</w:t>
            </w:r>
            <w:r>
              <w:rPr>
                <w:iCs/>
                <w:szCs w:val="24"/>
              </w:rPr>
              <w:t xml:space="preserve">  </w:t>
            </w:r>
            <w:r w:rsidRPr="00B22BF5">
              <w:rPr>
                <w:i/>
                <w:szCs w:val="24"/>
                <w:u w:val="single"/>
              </w:rPr>
              <w:t>To graduate</w:t>
            </w:r>
            <w:r w:rsidRPr="00B22BF5">
              <w:rPr>
                <w:i/>
                <w:szCs w:val="24"/>
              </w:rPr>
              <w:t xml:space="preserve"> from university takes a lot of work. </w:t>
            </w:r>
          </w:p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22BF5">
              <w:rPr>
                <w:i/>
                <w:szCs w:val="24"/>
              </w:rPr>
              <w:t xml:space="preserve">                </w:t>
            </w:r>
            <w:r>
              <w:rPr>
                <w:i/>
                <w:szCs w:val="24"/>
              </w:rPr>
              <w:t xml:space="preserve">  </w:t>
            </w:r>
            <w:r w:rsidRPr="00B22BF5">
              <w:rPr>
                <w:i/>
                <w:szCs w:val="24"/>
              </w:rPr>
              <w:t xml:space="preserve">= </w:t>
            </w:r>
            <w:r w:rsidRPr="00B22BF5">
              <w:rPr>
                <w:i/>
                <w:szCs w:val="24"/>
                <w:u w:val="single"/>
              </w:rPr>
              <w:t>It</w:t>
            </w:r>
            <w:r w:rsidRPr="00B22BF5">
              <w:rPr>
                <w:i/>
                <w:szCs w:val="24"/>
              </w:rPr>
              <w:t xml:space="preserve"> takes a lot of work </w:t>
            </w:r>
            <w:r w:rsidRPr="00B22BF5">
              <w:rPr>
                <w:i/>
                <w:szCs w:val="24"/>
                <w:u w:val="single"/>
              </w:rPr>
              <w:t>to graduate</w:t>
            </w:r>
            <w:r w:rsidRPr="00B22BF5">
              <w:rPr>
                <w:i/>
                <w:szCs w:val="24"/>
              </w:rPr>
              <w:t xml:space="preserve"> from university.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B22BF5">
              <w:rPr>
                <w:b/>
                <w:bCs/>
                <w:iCs/>
                <w:szCs w:val="24"/>
              </w:rPr>
              <w:t>Gerund:</w:t>
            </w:r>
            <w:r>
              <w:rPr>
                <w:iCs/>
                <w:szCs w:val="24"/>
              </w:rPr>
              <w:t xml:space="preserve">    </w:t>
            </w:r>
            <w:r w:rsidRPr="00B22BF5">
              <w:rPr>
                <w:i/>
                <w:szCs w:val="24"/>
                <w:u w:val="single"/>
              </w:rPr>
              <w:t>Graduating</w:t>
            </w:r>
            <w:r w:rsidRPr="00B22BF5">
              <w:rPr>
                <w:i/>
                <w:szCs w:val="24"/>
              </w:rPr>
              <w:t xml:space="preserve"> from university takes a lot of work.</w:t>
            </w:r>
            <w:r>
              <w:rPr>
                <w:iCs/>
                <w:szCs w:val="24"/>
              </w:rPr>
              <w:t xml:space="preserve">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9279E4" w:rsidTr="003D7BF9">
        <w:tc>
          <w:tcPr>
            <w:tcW w:w="3085" w:type="dxa"/>
            <w:gridSpan w:val="2"/>
          </w:tcPr>
          <w:p w:rsidR="009279E4" w:rsidRDefault="009279E4" w:rsidP="009279E4">
            <w:pPr>
              <w:numPr>
                <w:ilvl w:val="0"/>
                <w:numId w:val="1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as the object of a verb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  <w:tc>
          <w:tcPr>
            <w:tcW w:w="7369" w:type="dxa"/>
            <w:gridSpan w:val="6"/>
          </w:tcPr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22BF5">
              <w:rPr>
                <w:b/>
                <w:bCs/>
                <w:iCs/>
                <w:szCs w:val="24"/>
              </w:rPr>
              <w:t>Infinitive:</w:t>
            </w:r>
            <w:r>
              <w:rPr>
                <w:b/>
                <w:bCs/>
                <w:iCs/>
                <w:szCs w:val="24"/>
              </w:rPr>
              <w:t xml:space="preserve">  </w:t>
            </w:r>
            <w:r w:rsidRPr="00D04DAA">
              <w:rPr>
                <w:i/>
                <w:szCs w:val="24"/>
              </w:rPr>
              <w:t xml:space="preserve">I want </w:t>
            </w:r>
            <w:r w:rsidRPr="00D04DAA">
              <w:rPr>
                <w:i/>
                <w:szCs w:val="24"/>
                <w:u w:val="single"/>
              </w:rPr>
              <w:t>to watch</w:t>
            </w:r>
            <w:r w:rsidRPr="00D04DAA">
              <w:rPr>
                <w:i/>
                <w:szCs w:val="24"/>
              </w:rPr>
              <w:t xml:space="preserve"> TV. </w:t>
            </w:r>
          </w:p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D04DAA">
              <w:rPr>
                <w:i/>
                <w:szCs w:val="24"/>
              </w:rPr>
              <w:t xml:space="preserve">                  We like </w:t>
            </w:r>
            <w:r w:rsidRPr="00D04DAA">
              <w:rPr>
                <w:i/>
                <w:szCs w:val="24"/>
                <w:u w:val="single"/>
              </w:rPr>
              <w:t>to swim</w:t>
            </w:r>
            <w:r w:rsidRPr="00D04DAA">
              <w:rPr>
                <w:i/>
                <w:szCs w:val="24"/>
              </w:rPr>
              <w:t xml:space="preserve">. </w:t>
            </w:r>
          </w:p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B22BF5">
              <w:rPr>
                <w:b/>
                <w:bCs/>
                <w:iCs/>
                <w:szCs w:val="24"/>
              </w:rPr>
              <w:t>Gerund:</w:t>
            </w:r>
            <w:r>
              <w:rPr>
                <w:iCs/>
                <w:szCs w:val="24"/>
              </w:rPr>
              <w:t xml:space="preserve">   </w:t>
            </w:r>
            <w:r w:rsidRPr="00D04DAA">
              <w:rPr>
                <w:i/>
                <w:szCs w:val="24"/>
              </w:rPr>
              <w:t xml:space="preserve">He finished </w:t>
            </w:r>
            <w:r w:rsidRPr="00D04DAA">
              <w:rPr>
                <w:i/>
                <w:szCs w:val="24"/>
                <w:u w:val="single"/>
              </w:rPr>
              <w:t>studying</w:t>
            </w:r>
            <w:r w:rsidRPr="00D04DAA">
              <w:rPr>
                <w:i/>
                <w:szCs w:val="24"/>
              </w:rPr>
              <w:t xml:space="preserve"> at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D04DAA">
                <w:rPr>
                  <w:i/>
                  <w:szCs w:val="24"/>
                </w:rPr>
                <w:t>midnight</w:t>
              </w:r>
            </w:smartTag>
            <w:r w:rsidRPr="00D04DAA">
              <w:rPr>
                <w:i/>
                <w:szCs w:val="24"/>
              </w:rPr>
              <w:t xml:space="preserve">.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D04DAA">
              <w:rPr>
                <w:i/>
                <w:szCs w:val="24"/>
              </w:rPr>
              <w:t xml:space="preserve">               </w:t>
            </w:r>
            <w:r>
              <w:rPr>
                <w:i/>
                <w:szCs w:val="24"/>
              </w:rPr>
              <w:t xml:space="preserve">  </w:t>
            </w:r>
            <w:r w:rsidRPr="00D04DAA">
              <w:rPr>
                <w:i/>
                <w:szCs w:val="24"/>
              </w:rPr>
              <w:t xml:space="preserve">We like </w:t>
            </w:r>
            <w:r w:rsidRPr="00D04DAA">
              <w:rPr>
                <w:i/>
                <w:szCs w:val="24"/>
                <w:u w:val="single"/>
              </w:rPr>
              <w:t>swimming</w:t>
            </w:r>
            <w:r>
              <w:rPr>
                <w:iCs/>
                <w:szCs w:val="24"/>
              </w:rPr>
              <w:t xml:space="preserve">.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9279E4" w:rsidTr="003D7BF9">
        <w:tc>
          <w:tcPr>
            <w:tcW w:w="3085" w:type="dxa"/>
            <w:gridSpan w:val="2"/>
          </w:tcPr>
          <w:p w:rsidR="009279E4" w:rsidRDefault="009279E4" w:rsidP="009279E4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as noun and adjective complements</w:t>
            </w:r>
          </w:p>
          <w:p w:rsidR="009279E4" w:rsidRPr="00B22BF5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  <w:tc>
          <w:tcPr>
            <w:tcW w:w="7369" w:type="dxa"/>
            <w:gridSpan w:val="6"/>
          </w:tcPr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D04DAA">
              <w:rPr>
                <w:b/>
                <w:bCs/>
                <w:iCs/>
                <w:szCs w:val="24"/>
              </w:rPr>
              <w:t>Infinitive:</w:t>
            </w:r>
            <w:r>
              <w:rPr>
                <w:b/>
                <w:bCs/>
                <w:iCs/>
                <w:szCs w:val="24"/>
              </w:rPr>
              <w:t xml:space="preserve"> </w:t>
            </w:r>
            <w:r w:rsidRPr="00D04DAA">
              <w:rPr>
                <w:i/>
                <w:szCs w:val="24"/>
              </w:rPr>
              <w:t xml:space="preserve">July is a good month </w:t>
            </w:r>
            <w:r w:rsidRPr="00D04DAA">
              <w:rPr>
                <w:i/>
                <w:szCs w:val="24"/>
                <w:u w:val="single"/>
              </w:rPr>
              <w:t>to visit</w:t>
            </w:r>
            <w:r w:rsidRPr="00D04DAA">
              <w:rPr>
                <w:i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04DAA">
                  <w:rPr>
                    <w:i/>
                    <w:szCs w:val="24"/>
                  </w:rPr>
                  <w:t>Canada</w:t>
                </w:r>
              </w:smartTag>
            </w:smartTag>
            <w:r w:rsidRPr="00D04DAA">
              <w:rPr>
                <w:i/>
                <w:szCs w:val="24"/>
              </w:rPr>
              <w:t xml:space="preserve">. </w:t>
            </w:r>
          </w:p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D04DAA">
              <w:rPr>
                <w:i/>
                <w:szCs w:val="24"/>
              </w:rPr>
              <w:t xml:space="preserve">                  It’s difficult </w:t>
            </w:r>
            <w:r w:rsidRPr="00D04DAA">
              <w:rPr>
                <w:i/>
                <w:szCs w:val="24"/>
                <w:u w:val="single"/>
              </w:rPr>
              <w:t>to learn</w:t>
            </w:r>
            <w:r w:rsidRPr="00D04DAA">
              <w:rPr>
                <w:i/>
                <w:szCs w:val="24"/>
              </w:rPr>
              <w:t xml:space="preserve"> a new langua</w:t>
            </w:r>
            <w:r>
              <w:rPr>
                <w:iCs/>
                <w:szCs w:val="24"/>
              </w:rPr>
              <w:t xml:space="preserve">ge. 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D04DAA">
              <w:rPr>
                <w:b/>
                <w:bCs/>
                <w:iCs/>
                <w:szCs w:val="24"/>
              </w:rPr>
              <w:t xml:space="preserve">Gerund: </w:t>
            </w:r>
            <w:r>
              <w:rPr>
                <w:b/>
                <w:bCs/>
                <w:iCs/>
                <w:szCs w:val="24"/>
              </w:rPr>
              <w:t xml:space="preserve">  </w:t>
            </w:r>
            <w:r>
              <w:rPr>
                <w:i/>
                <w:szCs w:val="24"/>
              </w:rPr>
              <w:t xml:space="preserve">She had a hard time </w:t>
            </w:r>
            <w:r w:rsidRPr="00D04DAA">
              <w:rPr>
                <w:i/>
                <w:szCs w:val="24"/>
                <w:u w:val="single"/>
              </w:rPr>
              <w:t>completing</w:t>
            </w:r>
            <w:r>
              <w:rPr>
                <w:i/>
                <w:szCs w:val="24"/>
              </w:rPr>
              <w:t xml:space="preserve"> this course. </w:t>
            </w:r>
          </w:p>
          <w:p w:rsidR="009279E4" w:rsidRPr="00D04DAA" w:rsidRDefault="009279E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Some people are nervous </w:t>
            </w:r>
            <w:r w:rsidRPr="00D04DAA">
              <w:rPr>
                <w:i/>
                <w:szCs w:val="24"/>
                <w:u w:val="single"/>
              </w:rPr>
              <w:t>driving</w:t>
            </w:r>
            <w:r>
              <w:rPr>
                <w:i/>
                <w:szCs w:val="24"/>
              </w:rPr>
              <w:t xml:space="preserve"> in the snow. </w:t>
            </w:r>
          </w:p>
        </w:tc>
      </w:tr>
      <w:tr w:rsidR="009279E4" w:rsidTr="003D7BF9">
        <w:tc>
          <w:tcPr>
            <w:tcW w:w="10454" w:type="dxa"/>
            <w:gridSpan w:val="8"/>
          </w:tcPr>
          <w:p w:rsidR="009279E4" w:rsidRPr="008279F9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In this lesson we will focus on </w:t>
            </w:r>
            <w:r>
              <w:rPr>
                <w:b/>
                <w:bCs/>
                <w:iCs/>
                <w:szCs w:val="24"/>
              </w:rPr>
              <w:t>i</w:t>
            </w:r>
            <w:r w:rsidRPr="004008DB">
              <w:rPr>
                <w:b/>
                <w:bCs/>
                <w:iCs/>
                <w:szCs w:val="24"/>
              </w:rPr>
              <w:t>nfinitives</w:t>
            </w:r>
            <w:r>
              <w:rPr>
                <w:b/>
                <w:bCs/>
                <w:iCs/>
                <w:szCs w:val="24"/>
              </w:rPr>
              <w:t xml:space="preserve"> as the objects of verbs.  Infinitives</w:t>
            </w:r>
            <w:r>
              <w:rPr>
                <w:iCs/>
                <w:szCs w:val="24"/>
              </w:rPr>
              <w:t xml:space="preserve"> do not have a tense, but they generally refer to the possibility of something happening in the future.  (</w:t>
            </w:r>
            <w:r w:rsidRPr="008279F9">
              <w:rPr>
                <w:i/>
                <w:szCs w:val="24"/>
              </w:rPr>
              <w:t xml:space="preserve">I want </w:t>
            </w:r>
            <w:r w:rsidRPr="008279F9">
              <w:rPr>
                <w:i/>
                <w:szCs w:val="24"/>
                <w:u w:val="single"/>
              </w:rPr>
              <w:t>to watch</w:t>
            </w:r>
            <w:r w:rsidRPr="008279F9">
              <w:rPr>
                <w:i/>
                <w:szCs w:val="24"/>
              </w:rPr>
              <w:t xml:space="preserve"> a movie tonight</w:t>
            </w:r>
            <w:r>
              <w:rPr>
                <w:iCs/>
                <w:szCs w:val="24"/>
              </w:rPr>
              <w:t xml:space="preserve">.)  Some verbs can be followed by either infinitives or gerunds, while other verbs must be followed by infinitives (not gerunds). </w:t>
            </w:r>
          </w:p>
          <w:p w:rsidR="009279E4" w:rsidRPr="008C68A6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9279E4" w:rsidRPr="008C68A6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 w:rsidRPr="008C68A6">
              <w:rPr>
                <w:b/>
                <w:bCs/>
                <w:iCs/>
                <w:szCs w:val="24"/>
              </w:rPr>
              <w:t>Common Verbs Followed by Infinitives</w:t>
            </w:r>
          </w:p>
        </w:tc>
      </w:tr>
      <w:tr w:rsidR="009279E4" w:rsidTr="003D7BF9">
        <w:tc>
          <w:tcPr>
            <w:tcW w:w="2090" w:type="dxa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agree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appear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ask</w:t>
            </w:r>
          </w:p>
        </w:tc>
        <w:tc>
          <w:tcPr>
            <w:tcW w:w="2091" w:type="dxa"/>
            <w:gridSpan w:val="3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decide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expect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hope</w:t>
            </w:r>
          </w:p>
        </w:tc>
        <w:tc>
          <w:tcPr>
            <w:tcW w:w="2091" w:type="dxa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intend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need</w:t>
            </w:r>
          </w:p>
          <w:p w:rsidR="009279E4" w:rsidRPr="008C68A6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offer</w:t>
            </w:r>
          </w:p>
        </w:tc>
        <w:tc>
          <w:tcPr>
            <w:tcW w:w="2091" w:type="dxa"/>
            <w:gridSpan w:val="2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plan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pretend</w:t>
            </w:r>
          </w:p>
          <w:p w:rsidR="009279E4" w:rsidRPr="008C68A6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promise</w:t>
            </w:r>
          </w:p>
        </w:tc>
        <w:tc>
          <w:tcPr>
            <w:tcW w:w="2091" w:type="dxa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refuse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seem</w:t>
            </w:r>
          </w:p>
          <w:p w:rsidR="009279E4" w:rsidRPr="008C68A6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want</w:t>
            </w:r>
          </w:p>
        </w:tc>
      </w:tr>
      <w:tr w:rsidR="009279E4" w:rsidTr="003D7BF9">
        <w:tc>
          <w:tcPr>
            <w:tcW w:w="10454" w:type="dxa"/>
            <w:gridSpan w:val="8"/>
          </w:tcPr>
          <w:p w:rsidR="009279E4" w:rsidRPr="007B5B24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  <w:p w:rsidR="009279E4" w:rsidRPr="007B5B24" w:rsidRDefault="009279E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Common </w:t>
            </w:r>
            <w:r w:rsidRPr="007B5B24">
              <w:rPr>
                <w:b/>
                <w:bCs/>
                <w:iCs/>
                <w:szCs w:val="24"/>
              </w:rPr>
              <w:t>Verbs Followed by Infinitives or Gerunds</w:t>
            </w:r>
          </w:p>
        </w:tc>
      </w:tr>
      <w:tr w:rsidR="009279E4" w:rsidTr="003D7BF9">
        <w:tc>
          <w:tcPr>
            <w:tcW w:w="3484" w:type="dxa"/>
            <w:gridSpan w:val="3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begin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continue</w:t>
            </w:r>
          </w:p>
          <w:p w:rsidR="009279E4" w:rsidRPr="007B5B24" w:rsidRDefault="009279E4" w:rsidP="003D7BF9">
            <w:pPr>
              <w:spacing w:line="240" w:lineRule="auto"/>
              <w:jc w:val="left"/>
              <w:outlineLvl w:val="0"/>
              <w:rPr>
                <w:iCs/>
                <w:sz w:val="20"/>
              </w:rPr>
            </w:pPr>
          </w:p>
        </w:tc>
        <w:tc>
          <w:tcPr>
            <w:tcW w:w="3485" w:type="dxa"/>
            <w:gridSpan w:val="3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hate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like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smartTag w:uri="urn:schemas-microsoft-com:office:smarttags" w:element="PersonName">
              <w:r>
                <w:rPr>
                  <w:iCs/>
                  <w:szCs w:val="24"/>
                </w:rPr>
                <w:t>love</w:t>
              </w:r>
            </w:smartTag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  <w:tc>
          <w:tcPr>
            <w:tcW w:w="3485" w:type="dxa"/>
            <w:gridSpan w:val="2"/>
          </w:tcPr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prefer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start</w:t>
            </w:r>
          </w:p>
          <w:p w:rsidR="009279E4" w:rsidRDefault="009279E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</w:tbl>
    <w:p w:rsidR="009279E4" w:rsidRDefault="009279E4" w:rsidP="009279E4">
      <w:pPr>
        <w:spacing w:line="240" w:lineRule="auto"/>
        <w:jc w:val="left"/>
        <w:outlineLvl w:val="0"/>
        <w:rPr>
          <w:iCs/>
          <w:szCs w:val="24"/>
        </w:rPr>
      </w:pPr>
    </w:p>
    <w:p w:rsidR="009279E4" w:rsidRPr="00747D4F" w:rsidRDefault="009279E4" w:rsidP="009279E4">
      <w:pPr>
        <w:spacing w:line="240" w:lineRule="auto"/>
        <w:jc w:val="left"/>
        <w:outlineLvl w:val="0"/>
        <w:rPr>
          <w:iCs/>
          <w:szCs w:val="24"/>
        </w:rPr>
      </w:pPr>
    </w:p>
    <w:p w:rsidR="009279E4" w:rsidRDefault="009279E4" w:rsidP="009279E4">
      <w:pPr>
        <w:jc w:val="left"/>
        <w:outlineLvl w:val="0"/>
        <w:rPr>
          <w:i/>
        </w:rPr>
      </w:pPr>
    </w:p>
    <w:p w:rsidR="009279E4" w:rsidRPr="008D1C66" w:rsidRDefault="009279E4" w:rsidP="009279E4">
      <w:pPr>
        <w:spacing w:line="240" w:lineRule="auto"/>
        <w:jc w:val="left"/>
        <w:outlineLvl w:val="0"/>
        <w:rPr>
          <w:iCs/>
        </w:rPr>
      </w:pPr>
      <w:r>
        <w:rPr>
          <w:i/>
        </w:rPr>
        <w:br w:type="page"/>
      </w:r>
    </w:p>
    <w:p w:rsidR="009279E4" w:rsidRPr="00094AFF" w:rsidRDefault="009279E4" w:rsidP="00CC11AF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1" w:color="000000"/>
        </w:pBdr>
        <w:shd w:val="clear" w:color="auto" w:fill="CCCCCC"/>
        <w:spacing w:line="360" w:lineRule="auto"/>
        <w:jc w:val="left"/>
        <w:outlineLvl w:val="0"/>
        <w:rPr>
          <w:i/>
        </w:rPr>
      </w:pPr>
      <w:r w:rsidRPr="00094AFF">
        <w:rPr>
          <w:i/>
        </w:rPr>
        <w:lastRenderedPageBreak/>
        <w:t xml:space="preserve">Complete the following sentences using infinitives. </w:t>
      </w:r>
    </w:p>
    <w:p w:rsidR="009279E4" w:rsidRDefault="009279E4" w:rsidP="009279E4">
      <w:pPr>
        <w:spacing w:line="240" w:lineRule="auto"/>
        <w:jc w:val="left"/>
        <w:outlineLvl w:val="0"/>
        <w:rPr>
          <w:iCs/>
        </w:rPr>
      </w:pPr>
    </w:p>
    <w:p w:rsidR="009279E4" w:rsidRDefault="009279E4" w:rsidP="009279E4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Example: He expects </w:t>
      </w:r>
      <w:r w:rsidRPr="005C45DC">
        <w:rPr>
          <w:iCs/>
          <w:u w:val="single"/>
        </w:rPr>
        <w:t>to graduate from college next June</w:t>
      </w:r>
      <w:r>
        <w:rPr>
          <w:iCs/>
        </w:rPr>
        <w:t xml:space="preserve">. </w:t>
      </w:r>
    </w:p>
    <w:p w:rsidR="009279E4" w:rsidRDefault="009279E4" w:rsidP="009279E4">
      <w:pPr>
        <w:spacing w:line="240" w:lineRule="auto"/>
        <w:jc w:val="left"/>
        <w:outlineLvl w:val="0"/>
        <w:rPr>
          <w:iCs/>
        </w:rPr>
      </w:pP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1.  I </w:t>
      </w:r>
      <w:r w:rsidRPr="005C45DC">
        <w:rPr>
          <w:b/>
          <w:bCs/>
          <w:iCs/>
        </w:rPr>
        <w:t xml:space="preserve">asked </w:t>
      </w:r>
      <w:r>
        <w:rPr>
          <w:iCs/>
        </w:rPr>
        <w:t>my roommate</w:t>
      </w:r>
      <w:r w:rsidR="000305DE">
        <w:rPr>
          <w:iCs/>
        </w:rPr>
        <w:t xml:space="preserve"> ___________________________</w:t>
      </w:r>
      <w:r>
        <w:rPr>
          <w:iCs/>
        </w:rPr>
        <w:t xml:space="preserve">_____________________________. 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2.  My boss </w:t>
      </w:r>
      <w:r w:rsidRPr="005C45DC">
        <w:rPr>
          <w:b/>
          <w:bCs/>
          <w:iCs/>
        </w:rPr>
        <w:t xml:space="preserve">refused </w:t>
      </w:r>
      <w:r>
        <w:rPr>
          <w:iCs/>
        </w:rPr>
        <w:t>_______</w:t>
      </w:r>
      <w:r w:rsidR="000305DE">
        <w:rPr>
          <w:iCs/>
        </w:rPr>
        <w:t>____________________________</w:t>
      </w:r>
      <w:r>
        <w:rPr>
          <w:iCs/>
        </w:rPr>
        <w:t>_________________________.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3.  Our family </w:t>
      </w:r>
      <w:r w:rsidRPr="005C45DC">
        <w:rPr>
          <w:b/>
          <w:bCs/>
          <w:iCs/>
        </w:rPr>
        <w:t>plans</w:t>
      </w:r>
      <w:r>
        <w:rPr>
          <w:iCs/>
        </w:rPr>
        <w:t xml:space="preserve"> ____________</w:t>
      </w:r>
      <w:r w:rsidR="000305DE">
        <w:rPr>
          <w:iCs/>
        </w:rPr>
        <w:t>____________________________</w:t>
      </w:r>
      <w:r>
        <w:rPr>
          <w:iCs/>
        </w:rPr>
        <w:t>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4.  The child </w:t>
      </w:r>
      <w:r w:rsidRPr="005C45DC">
        <w:rPr>
          <w:b/>
          <w:bCs/>
          <w:iCs/>
        </w:rPr>
        <w:t xml:space="preserve">pretended </w:t>
      </w:r>
      <w:r>
        <w:rPr>
          <w:iCs/>
        </w:rPr>
        <w:t>____</w:t>
      </w:r>
      <w:r w:rsidR="000305DE">
        <w:rPr>
          <w:iCs/>
        </w:rPr>
        <w:t>____________________________</w:t>
      </w:r>
      <w:r>
        <w:rPr>
          <w:iCs/>
        </w:rPr>
        <w:t>_________________________.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5.  Our teacher </w:t>
      </w:r>
      <w:r w:rsidRPr="005C45DC">
        <w:rPr>
          <w:b/>
          <w:bCs/>
          <w:iCs/>
        </w:rPr>
        <w:t>promises</w:t>
      </w:r>
      <w:r>
        <w:rPr>
          <w:iCs/>
        </w:rPr>
        <w:t xml:space="preserve"> _____________</w:t>
      </w:r>
      <w:r w:rsidR="000305DE">
        <w:rPr>
          <w:iCs/>
        </w:rPr>
        <w:t>____________________________</w:t>
      </w:r>
      <w:r>
        <w:rPr>
          <w:iCs/>
        </w:rPr>
        <w:t>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6.  My friends and I </w:t>
      </w:r>
      <w:r w:rsidRPr="005C45DC">
        <w:rPr>
          <w:b/>
          <w:bCs/>
          <w:iCs/>
        </w:rPr>
        <w:t>decided</w:t>
      </w:r>
      <w:r>
        <w:rPr>
          <w:iCs/>
        </w:rPr>
        <w:t xml:space="preserve"> _________</w:t>
      </w:r>
      <w:r w:rsidR="000305DE">
        <w:rPr>
          <w:iCs/>
        </w:rPr>
        <w:t>_____________________________</w:t>
      </w:r>
      <w:r>
        <w:rPr>
          <w:iCs/>
        </w:rPr>
        <w:t>________________.</w:t>
      </w:r>
    </w:p>
    <w:p w:rsidR="009279E4" w:rsidRPr="007B5B2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7.  The waiter </w:t>
      </w:r>
      <w:r w:rsidRPr="005C45DC">
        <w:rPr>
          <w:b/>
          <w:bCs/>
          <w:iCs/>
        </w:rPr>
        <w:t>offered</w:t>
      </w:r>
      <w:r>
        <w:rPr>
          <w:iCs/>
        </w:rPr>
        <w:t xml:space="preserve"> _________</w:t>
      </w:r>
      <w:r w:rsidR="000305DE">
        <w:rPr>
          <w:iCs/>
        </w:rPr>
        <w:t>____________________________</w:t>
      </w:r>
      <w:r>
        <w:rPr>
          <w:iCs/>
        </w:rPr>
        <w:t>______________________.</w:t>
      </w:r>
    </w:p>
    <w:p w:rsidR="009279E4" w:rsidRPr="007B5B2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8.  Next weekend, I </w:t>
      </w:r>
      <w:r w:rsidRPr="005C45DC">
        <w:rPr>
          <w:b/>
          <w:bCs/>
          <w:iCs/>
        </w:rPr>
        <w:t>want</w:t>
      </w:r>
      <w:r>
        <w:rPr>
          <w:iCs/>
        </w:rPr>
        <w:t xml:space="preserve"> ____</w:t>
      </w:r>
      <w:r w:rsidR="000305DE">
        <w:rPr>
          <w:iCs/>
        </w:rPr>
        <w:t>____________________________</w:t>
      </w:r>
      <w:r>
        <w:rPr>
          <w:iCs/>
        </w:rPr>
        <w:t>________________________.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9.  The doctor said Janet </w:t>
      </w:r>
      <w:r w:rsidRPr="005C45DC">
        <w:rPr>
          <w:b/>
          <w:bCs/>
          <w:iCs/>
        </w:rPr>
        <w:t>needs</w:t>
      </w:r>
      <w:r>
        <w:rPr>
          <w:iCs/>
        </w:rPr>
        <w:t xml:space="preserve"> ___</w:t>
      </w:r>
      <w:r w:rsidR="000305DE">
        <w:rPr>
          <w:iCs/>
        </w:rPr>
        <w:t>____________________________</w:t>
      </w:r>
      <w:r>
        <w:rPr>
          <w:iCs/>
        </w:rPr>
        <w:t>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10.  My parents </w:t>
      </w:r>
      <w:r w:rsidRPr="005C45DC">
        <w:rPr>
          <w:b/>
          <w:bCs/>
          <w:iCs/>
        </w:rPr>
        <w:t>agreed</w:t>
      </w:r>
      <w:r>
        <w:rPr>
          <w:iCs/>
        </w:rPr>
        <w:t xml:space="preserve"> ___</w:t>
      </w:r>
      <w:r w:rsidR="000305DE">
        <w:rPr>
          <w:iCs/>
        </w:rPr>
        <w:t>____________________________</w:t>
      </w:r>
      <w:r>
        <w:rPr>
          <w:iCs/>
        </w:rPr>
        <w:t>___________________________.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11.  Many young people </w:t>
      </w:r>
      <w:r w:rsidRPr="005C45DC">
        <w:rPr>
          <w:b/>
          <w:bCs/>
          <w:iCs/>
        </w:rPr>
        <w:t>hope</w:t>
      </w:r>
      <w:r>
        <w:rPr>
          <w:iCs/>
        </w:rPr>
        <w:t xml:space="preserve"> _</w:t>
      </w:r>
      <w:r w:rsidR="000305DE">
        <w:rPr>
          <w:iCs/>
        </w:rPr>
        <w:t>___________________________</w:t>
      </w:r>
      <w:r>
        <w:rPr>
          <w:iCs/>
        </w:rPr>
        <w:t>________________________.</w:t>
      </w:r>
    </w:p>
    <w:p w:rsidR="009279E4" w:rsidRPr="005C45DC" w:rsidRDefault="009279E4" w:rsidP="009279E4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12. Their dog </w:t>
      </w:r>
      <w:r w:rsidRPr="005C45DC">
        <w:rPr>
          <w:b/>
          <w:bCs/>
          <w:iCs/>
        </w:rPr>
        <w:t>seems</w:t>
      </w:r>
      <w:r>
        <w:rPr>
          <w:iCs/>
        </w:rPr>
        <w:t xml:space="preserve"> ___</w:t>
      </w:r>
      <w:r w:rsidR="000305DE">
        <w:rPr>
          <w:iCs/>
        </w:rPr>
        <w:t>____________________________</w:t>
      </w:r>
      <w:bookmarkStart w:id="0" w:name="_GoBack"/>
      <w:bookmarkEnd w:id="0"/>
      <w:r>
        <w:rPr>
          <w:iCs/>
        </w:rPr>
        <w:t>_____________________________.</w:t>
      </w:r>
    </w:p>
    <w:p w:rsidR="009279E4" w:rsidRDefault="009279E4" w:rsidP="009279E4">
      <w:pPr>
        <w:spacing w:line="360" w:lineRule="auto"/>
        <w:jc w:val="left"/>
        <w:outlineLvl w:val="0"/>
        <w:rPr>
          <w:i/>
        </w:rPr>
      </w:pPr>
      <w:r>
        <w:rPr>
          <w:i/>
        </w:rPr>
        <w:t xml:space="preserve">                                           </w:t>
      </w:r>
    </w:p>
    <w:p w:rsidR="009279E4" w:rsidRDefault="009279E4" w:rsidP="009279E4">
      <w:pPr>
        <w:spacing w:line="360" w:lineRule="auto"/>
        <w:jc w:val="left"/>
        <w:outlineLvl w:val="0"/>
        <w:rPr>
          <w:i/>
        </w:rPr>
      </w:pPr>
    </w:p>
    <w:p w:rsidR="00C87511" w:rsidRDefault="00975C37" w:rsidP="009279E4">
      <w:pPr>
        <w:spacing w:line="360" w:lineRule="auto"/>
      </w:pP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37" w:rsidRDefault="00975C37" w:rsidP="009279E4">
      <w:pPr>
        <w:spacing w:line="240" w:lineRule="auto"/>
      </w:pPr>
      <w:r>
        <w:separator/>
      </w:r>
    </w:p>
  </w:endnote>
  <w:endnote w:type="continuationSeparator" w:id="0">
    <w:p w:rsidR="00975C37" w:rsidRDefault="00975C37" w:rsidP="00927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70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9E4" w:rsidRDefault="009279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9E4" w:rsidRDefault="00927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37" w:rsidRDefault="00975C37" w:rsidP="009279E4">
      <w:pPr>
        <w:spacing w:line="240" w:lineRule="auto"/>
      </w:pPr>
      <w:r>
        <w:separator/>
      </w:r>
    </w:p>
  </w:footnote>
  <w:footnote w:type="continuationSeparator" w:id="0">
    <w:p w:rsidR="00975C37" w:rsidRDefault="00975C37" w:rsidP="00927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E4" w:rsidRDefault="009279E4">
    <w:pPr>
      <w:pStyle w:val="Header"/>
    </w:pPr>
    <w:r>
      <w:t>Advanced 1 – Exercise 25 – Infinitives: Overview of Patterns</w:t>
    </w:r>
  </w:p>
  <w:p w:rsidR="009279E4" w:rsidRDefault="00927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058"/>
    <w:multiLevelType w:val="hybridMultilevel"/>
    <w:tmpl w:val="1F8E0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E4"/>
    <w:rsid w:val="000305DE"/>
    <w:rsid w:val="00257A53"/>
    <w:rsid w:val="00367015"/>
    <w:rsid w:val="0056607A"/>
    <w:rsid w:val="007935EF"/>
    <w:rsid w:val="009279E4"/>
    <w:rsid w:val="00975C37"/>
    <w:rsid w:val="00C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595C-F530-4DD7-9D8C-5EBCD62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E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2016-08-25T15:29:00Z</dcterms:created>
  <dcterms:modified xsi:type="dcterms:W3CDTF">2016-08-30T17:06:00Z</dcterms:modified>
</cp:coreProperties>
</file>